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C64" w:rsidRPr="00995B57" w:rsidRDefault="00425C64" w:rsidP="00425C64">
      <w:pPr>
        <w:jc w:val="center"/>
        <w:rPr>
          <w:b/>
          <w:i/>
          <w:color w:val="FF0000"/>
          <w:sz w:val="20"/>
          <w:szCs w:val="20"/>
        </w:rPr>
      </w:pPr>
      <w:r w:rsidRPr="00995B57">
        <w:rPr>
          <w:rFonts w:cs="Arial"/>
          <w:b/>
          <w:i/>
          <w:color w:val="000000"/>
          <w:sz w:val="20"/>
          <w:szCs w:val="20"/>
        </w:rPr>
        <w:t>Tento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 </w:t>
      </w:r>
      <w:r w:rsidRPr="00995B57">
        <w:rPr>
          <w:rStyle w:val="hword"/>
          <w:b/>
          <w:i/>
          <w:color w:val="000000"/>
          <w:sz w:val="20"/>
          <w:szCs w:val="20"/>
        </w:rPr>
        <w:t>projekt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 </w:t>
      </w:r>
      <w:r w:rsidRPr="00995B57">
        <w:rPr>
          <w:rFonts w:cs="Arial"/>
          <w:b/>
          <w:i/>
          <w:color w:val="000000"/>
          <w:sz w:val="20"/>
          <w:szCs w:val="20"/>
        </w:rPr>
        <w:t>je financován z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 </w:t>
      </w:r>
      <w:r w:rsidRPr="00995B57">
        <w:rPr>
          <w:rStyle w:val="hword"/>
          <w:b/>
          <w:i/>
          <w:color w:val="000000"/>
          <w:sz w:val="20"/>
          <w:szCs w:val="20"/>
        </w:rPr>
        <w:t>ESF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 (</w:t>
      </w:r>
      <w:hyperlink r:id="rId8" w:history="1">
        <w:r w:rsidRPr="00995B57">
          <w:rPr>
            <w:rStyle w:val="Hypertextovodkaz"/>
            <w:rFonts w:cs="Arial"/>
            <w:b/>
            <w:i/>
            <w:sz w:val="20"/>
            <w:szCs w:val="20"/>
          </w:rPr>
          <w:t>http://www.esfcr.cz/</w:t>
        </w:r>
      </w:hyperlink>
      <w:r w:rsidRPr="00995B57">
        <w:rPr>
          <w:rStyle w:val="apple-converted-space"/>
          <w:b/>
          <w:i/>
          <w:color w:val="000000"/>
          <w:sz w:val="20"/>
          <w:szCs w:val="20"/>
        </w:rPr>
        <w:t xml:space="preserve">) </w:t>
      </w:r>
      <w:r w:rsidRPr="00995B57">
        <w:rPr>
          <w:rFonts w:cs="Arial"/>
          <w:b/>
          <w:i/>
          <w:color w:val="000000"/>
          <w:sz w:val="20"/>
          <w:szCs w:val="20"/>
        </w:rPr>
        <w:t>prostřednictvím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 </w:t>
      </w:r>
      <w:r w:rsidRPr="00995B57">
        <w:rPr>
          <w:rStyle w:val="hword"/>
          <w:b/>
          <w:i/>
          <w:color w:val="000000"/>
          <w:sz w:val="20"/>
          <w:szCs w:val="20"/>
        </w:rPr>
        <w:t xml:space="preserve">OP VVV </w:t>
      </w:r>
      <w:r w:rsidRPr="00995B57">
        <w:rPr>
          <w:rStyle w:val="apple-converted-space"/>
          <w:b/>
          <w:i/>
          <w:color w:val="000000"/>
          <w:sz w:val="20"/>
          <w:szCs w:val="20"/>
        </w:rPr>
        <w:t>(</w:t>
      </w:r>
      <w:hyperlink r:id="rId9" w:history="1">
        <w:r w:rsidRPr="00995B57">
          <w:rPr>
            <w:rStyle w:val="Hypertextovodkaz"/>
            <w:rFonts w:cs="Arial"/>
            <w:b/>
            <w:i/>
            <w:sz w:val="20"/>
            <w:szCs w:val="20"/>
          </w:rPr>
          <w:t>http://www.msmt.cz/strukturalni-fondy-1/op-vvv</w:t>
        </w:r>
      </w:hyperlink>
      <w:r w:rsidRPr="00995B57">
        <w:rPr>
          <w:rStyle w:val="apple-converted-space"/>
          <w:b/>
          <w:i/>
          <w:color w:val="000000"/>
          <w:sz w:val="20"/>
          <w:szCs w:val="20"/>
        </w:rPr>
        <w:t>).</w:t>
      </w:r>
    </w:p>
    <w:p w:rsidR="00425C64" w:rsidRPr="00995B57" w:rsidRDefault="00425C64" w:rsidP="00425C64">
      <w:pPr>
        <w:spacing w:before="120" w:after="12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Výzva č. 02_17_047</w:t>
      </w:r>
      <w:r w:rsidRPr="00995B57">
        <w:rPr>
          <w:b/>
          <w:sz w:val="20"/>
          <w:szCs w:val="20"/>
        </w:rPr>
        <w:t xml:space="preserve"> pro Místní akční plány</w:t>
      </w:r>
    </w:p>
    <w:p w:rsidR="00425C64" w:rsidRDefault="00425C64" w:rsidP="00425C64">
      <w:pPr>
        <w:contextualSpacing/>
        <w:jc w:val="center"/>
        <w:rPr>
          <w:rFonts w:cstheme="minorHAnsi"/>
          <w:b/>
          <w:caps/>
          <w:color w:val="00B050"/>
          <w:sz w:val="36"/>
          <w:szCs w:val="36"/>
        </w:rPr>
      </w:pPr>
    </w:p>
    <w:p w:rsidR="00425C64" w:rsidRPr="00A5585F" w:rsidRDefault="00425C64" w:rsidP="00425C64">
      <w:pPr>
        <w:contextualSpacing/>
        <w:jc w:val="center"/>
        <w:rPr>
          <w:rFonts w:cstheme="minorHAnsi"/>
          <w:b/>
          <w:caps/>
          <w:color w:val="00B050"/>
          <w:sz w:val="36"/>
          <w:szCs w:val="36"/>
        </w:rPr>
      </w:pPr>
    </w:p>
    <w:p w:rsidR="00425C64" w:rsidRPr="00A5585F" w:rsidRDefault="00425C64" w:rsidP="00425C64">
      <w:pPr>
        <w:contextualSpacing/>
        <w:jc w:val="center"/>
        <w:rPr>
          <w:rFonts w:cstheme="minorHAnsi"/>
          <w:b/>
          <w:caps/>
          <w:color w:val="00B050"/>
          <w:sz w:val="36"/>
          <w:szCs w:val="36"/>
        </w:rPr>
      </w:pPr>
      <w:r w:rsidRPr="00A5585F">
        <w:rPr>
          <w:rFonts w:cstheme="minorHAnsi"/>
          <w:b/>
          <w:caps/>
          <w:color w:val="00B050"/>
          <w:sz w:val="36"/>
          <w:szCs w:val="36"/>
        </w:rPr>
        <w:t>pozvánka na jednání</w:t>
      </w:r>
    </w:p>
    <w:p w:rsidR="00425C64" w:rsidRPr="00A5585F" w:rsidRDefault="00425C64" w:rsidP="00425C64">
      <w:pPr>
        <w:spacing w:line="240" w:lineRule="auto"/>
        <w:contextualSpacing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R</w:t>
      </w:r>
      <w:r w:rsidRPr="00A5585F">
        <w:rPr>
          <w:rFonts w:cstheme="minorHAnsi"/>
          <w:b/>
          <w:sz w:val="36"/>
          <w:szCs w:val="36"/>
        </w:rPr>
        <w:t>ealizačního týmu MAP rozvoje vzdělávání II</w:t>
      </w:r>
    </w:p>
    <w:p w:rsidR="00425C64" w:rsidRPr="00A5585F" w:rsidRDefault="00425C64" w:rsidP="00425C64">
      <w:pPr>
        <w:spacing w:line="240" w:lineRule="auto"/>
        <w:contextualSpacing/>
        <w:jc w:val="center"/>
        <w:rPr>
          <w:rFonts w:cstheme="minorHAnsi"/>
          <w:b/>
          <w:color w:val="00B050"/>
          <w:sz w:val="36"/>
          <w:szCs w:val="36"/>
        </w:rPr>
      </w:pPr>
      <w:r w:rsidRPr="00A5585F">
        <w:rPr>
          <w:rFonts w:cstheme="minorHAnsi"/>
          <w:b/>
          <w:sz w:val="36"/>
          <w:szCs w:val="36"/>
        </w:rPr>
        <w:t>pro SO ORP Ústí nad Labem</w:t>
      </w:r>
    </w:p>
    <w:p w:rsidR="00425C64" w:rsidRPr="00A5585F" w:rsidRDefault="00425C64" w:rsidP="00425C64">
      <w:pPr>
        <w:pStyle w:val="Normln1"/>
        <w:contextualSpacing/>
        <w:jc w:val="center"/>
        <w:rPr>
          <w:rFonts w:asciiTheme="minorHAnsi" w:eastAsiaTheme="minorHAnsi" w:hAnsiTheme="minorHAnsi" w:cstheme="minorHAnsi"/>
          <w:b/>
          <w:color w:val="auto"/>
          <w:lang w:eastAsia="en-US"/>
        </w:rPr>
      </w:pPr>
      <w:r w:rsidRPr="00A5585F">
        <w:rPr>
          <w:rFonts w:asciiTheme="minorHAnsi" w:eastAsiaTheme="minorHAnsi" w:hAnsiTheme="minorHAnsi" w:cstheme="minorHAnsi"/>
          <w:b/>
          <w:color w:val="auto"/>
          <w:lang w:eastAsia="en-US"/>
        </w:rPr>
        <w:t>Č. projektu: CZ.02.3.68/0.0/0.0/17_047/0008615</w:t>
      </w:r>
    </w:p>
    <w:p w:rsidR="00425C64" w:rsidRDefault="00425C64" w:rsidP="00425C64">
      <w:pPr>
        <w:pStyle w:val="Normln1"/>
        <w:contextualSpacing/>
        <w:jc w:val="center"/>
        <w:rPr>
          <w:sz w:val="24"/>
          <w:szCs w:val="24"/>
        </w:rPr>
      </w:pPr>
    </w:p>
    <w:p w:rsidR="00425C64" w:rsidRDefault="00425C64" w:rsidP="00425C64">
      <w:pPr>
        <w:pStyle w:val="Normln1"/>
        <w:contextualSpacing/>
        <w:jc w:val="center"/>
        <w:rPr>
          <w:sz w:val="24"/>
          <w:szCs w:val="24"/>
        </w:rPr>
      </w:pPr>
    </w:p>
    <w:p w:rsidR="00425C64" w:rsidRDefault="00425C64" w:rsidP="00425C64">
      <w:pPr>
        <w:pStyle w:val="Normln1"/>
        <w:contextualSpacing/>
        <w:jc w:val="center"/>
        <w:rPr>
          <w:sz w:val="24"/>
          <w:szCs w:val="24"/>
        </w:rPr>
      </w:pPr>
    </w:p>
    <w:p w:rsidR="00425C64" w:rsidRDefault="00425C64" w:rsidP="00425C64">
      <w:pPr>
        <w:pStyle w:val="Normln1"/>
        <w:contextualSpacing/>
        <w:jc w:val="center"/>
        <w:rPr>
          <w:sz w:val="24"/>
          <w:szCs w:val="24"/>
        </w:rPr>
      </w:pPr>
    </w:p>
    <w:p w:rsidR="009E2C29" w:rsidRPr="00A5585F" w:rsidRDefault="00425C64" w:rsidP="00425C64">
      <w:pPr>
        <w:pStyle w:val="Normln1"/>
        <w:contextualSpacing/>
        <w:rPr>
          <w:rFonts w:asciiTheme="minorHAnsi" w:hAnsiTheme="minorHAnsi" w:cstheme="minorHAnsi"/>
        </w:rPr>
      </w:pPr>
      <w:r w:rsidRPr="00A5585F">
        <w:rPr>
          <w:rFonts w:asciiTheme="minorHAnsi" w:hAnsiTheme="minorHAnsi" w:cstheme="minorHAnsi"/>
        </w:rPr>
        <w:t>Vážené dámy,</w:t>
      </w:r>
    </w:p>
    <w:p w:rsidR="00425C64" w:rsidRPr="00A5585F" w:rsidRDefault="00425C64" w:rsidP="00425C64">
      <w:pPr>
        <w:pStyle w:val="Normln1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A5585F">
        <w:rPr>
          <w:rFonts w:asciiTheme="minorHAnsi" w:hAnsiTheme="minorHAnsi" w:cstheme="minorHAnsi"/>
        </w:rPr>
        <w:t xml:space="preserve">rdečně Vás tímto zvu na </w:t>
      </w:r>
      <w:r w:rsidR="009E2C29">
        <w:rPr>
          <w:rFonts w:asciiTheme="minorHAnsi" w:hAnsiTheme="minorHAnsi" w:cstheme="minorHAnsi"/>
          <w:b/>
        </w:rPr>
        <w:t>33</w:t>
      </w:r>
      <w:r w:rsidRPr="00A5585F">
        <w:rPr>
          <w:rFonts w:asciiTheme="minorHAnsi" w:hAnsiTheme="minorHAnsi" w:cstheme="minorHAnsi"/>
          <w:b/>
        </w:rPr>
        <w:t>. jednání realizačního týmu</w:t>
      </w:r>
      <w:r w:rsidRPr="00A5585F">
        <w:rPr>
          <w:rFonts w:asciiTheme="minorHAnsi" w:hAnsiTheme="minorHAnsi" w:cstheme="minorHAnsi"/>
        </w:rPr>
        <w:t xml:space="preserve"> (dále jen RT), které se uskuteční:</w:t>
      </w:r>
    </w:p>
    <w:tbl>
      <w:tblPr>
        <w:tblStyle w:val="Mkatabulky"/>
        <w:tblW w:w="9067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093"/>
        <w:gridCol w:w="6974"/>
      </w:tblGrid>
      <w:tr w:rsidR="00425C64" w:rsidRPr="00E67D13" w:rsidTr="003135AC">
        <w:trPr>
          <w:trHeight w:val="3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25C64" w:rsidRPr="00A5585F" w:rsidRDefault="00425C64" w:rsidP="003135AC">
            <w:pPr>
              <w:pStyle w:val="Normln1"/>
              <w:rPr>
                <w:rFonts w:asciiTheme="minorHAnsi" w:hAnsiTheme="minorHAnsi"/>
                <w:b/>
                <w:color w:val="FFFFFF" w:themeColor="background1"/>
              </w:rPr>
            </w:pPr>
            <w:r w:rsidRPr="00A5585F">
              <w:rPr>
                <w:rFonts w:asciiTheme="minorHAnsi" w:hAnsiTheme="minorHAnsi"/>
                <w:b/>
                <w:color w:val="FFFFFF" w:themeColor="background1"/>
              </w:rPr>
              <w:t>datum konání</w:t>
            </w:r>
          </w:p>
        </w:tc>
        <w:tc>
          <w:tcPr>
            <w:tcW w:w="6974" w:type="dxa"/>
            <w:tcBorders>
              <w:left w:val="single" w:sz="4" w:space="0" w:color="auto"/>
            </w:tcBorders>
            <w:vAlign w:val="center"/>
          </w:tcPr>
          <w:p w:rsidR="00425C64" w:rsidRPr="00A5585F" w:rsidRDefault="009E2C29" w:rsidP="003135AC">
            <w:pPr>
              <w:pStyle w:val="Normln1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20.01.2021</w:t>
            </w:r>
          </w:p>
        </w:tc>
      </w:tr>
      <w:tr w:rsidR="00425C64" w:rsidRPr="00E67D13" w:rsidTr="003135AC">
        <w:trPr>
          <w:trHeight w:val="3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25C64" w:rsidRPr="00A5585F" w:rsidRDefault="00425C64" w:rsidP="003135AC">
            <w:pPr>
              <w:pStyle w:val="Normln1"/>
              <w:rPr>
                <w:rFonts w:asciiTheme="minorHAnsi" w:hAnsiTheme="minorHAnsi"/>
                <w:b/>
                <w:color w:val="FFFFFF" w:themeColor="background1"/>
              </w:rPr>
            </w:pPr>
            <w:r w:rsidRPr="00A5585F">
              <w:rPr>
                <w:rFonts w:asciiTheme="minorHAnsi" w:hAnsiTheme="minorHAnsi"/>
                <w:b/>
                <w:color w:val="FFFFFF" w:themeColor="background1"/>
              </w:rPr>
              <w:t>čas konání</w:t>
            </w:r>
          </w:p>
        </w:tc>
        <w:tc>
          <w:tcPr>
            <w:tcW w:w="6974" w:type="dxa"/>
            <w:tcBorders>
              <w:left w:val="single" w:sz="4" w:space="0" w:color="auto"/>
            </w:tcBorders>
            <w:vAlign w:val="center"/>
          </w:tcPr>
          <w:p w:rsidR="00425C64" w:rsidRPr="00A5585F" w:rsidRDefault="009E2C29" w:rsidP="003135AC">
            <w:pPr>
              <w:pStyle w:val="Normln1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09</w:t>
            </w:r>
            <w:r w:rsidR="00425C64">
              <w:rPr>
                <w:rFonts w:asciiTheme="minorHAnsi" w:hAnsiTheme="minorHAnsi"/>
                <w:color w:val="auto"/>
              </w:rPr>
              <w:t>:00 hod.</w:t>
            </w:r>
            <w:bookmarkStart w:id="0" w:name="_GoBack"/>
            <w:bookmarkEnd w:id="0"/>
          </w:p>
        </w:tc>
      </w:tr>
      <w:tr w:rsidR="00425C64" w:rsidRPr="00E67D13" w:rsidTr="003135AC">
        <w:trPr>
          <w:trHeight w:val="3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25C64" w:rsidRPr="00A5585F" w:rsidRDefault="00425C64" w:rsidP="003135AC">
            <w:pPr>
              <w:pStyle w:val="Normln1"/>
              <w:rPr>
                <w:rFonts w:asciiTheme="minorHAnsi" w:hAnsiTheme="minorHAnsi"/>
                <w:b/>
                <w:color w:val="FFFFFF" w:themeColor="background1"/>
              </w:rPr>
            </w:pPr>
            <w:r w:rsidRPr="00A5585F">
              <w:rPr>
                <w:rFonts w:asciiTheme="minorHAnsi" w:hAnsiTheme="minorHAnsi"/>
                <w:b/>
                <w:color w:val="FFFFFF" w:themeColor="background1"/>
              </w:rPr>
              <w:t>místo konání</w:t>
            </w:r>
          </w:p>
        </w:tc>
        <w:tc>
          <w:tcPr>
            <w:tcW w:w="6974" w:type="dxa"/>
            <w:tcBorders>
              <w:left w:val="single" w:sz="4" w:space="0" w:color="auto"/>
            </w:tcBorders>
            <w:vAlign w:val="center"/>
          </w:tcPr>
          <w:p w:rsidR="00425C64" w:rsidRPr="00A5585F" w:rsidRDefault="009E2C29" w:rsidP="003135AC">
            <w:pPr>
              <w:pStyle w:val="Normln1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videokonferenční hovor prostřednictvím nástroje Google Meet</w:t>
            </w:r>
          </w:p>
        </w:tc>
      </w:tr>
    </w:tbl>
    <w:p w:rsidR="00425C64" w:rsidRDefault="00425C64" w:rsidP="00425C64">
      <w:pPr>
        <w:pStyle w:val="Default"/>
        <w:spacing w:line="276" w:lineRule="auto"/>
        <w:ind w:left="714"/>
        <w:contextualSpacing/>
        <w:jc w:val="both"/>
        <w:rPr>
          <w:rFonts w:asciiTheme="minorHAnsi" w:eastAsia="Arial" w:hAnsiTheme="minorHAnsi" w:cs="Arial"/>
          <w:sz w:val="20"/>
          <w:szCs w:val="20"/>
          <w:lang w:eastAsia="cs-CZ"/>
        </w:rPr>
      </w:pPr>
    </w:p>
    <w:p w:rsidR="00425C64" w:rsidRDefault="00425C64" w:rsidP="00425C64">
      <w:pPr>
        <w:pStyle w:val="Default"/>
        <w:spacing w:line="276" w:lineRule="auto"/>
        <w:ind w:left="714"/>
        <w:contextualSpacing/>
        <w:jc w:val="both"/>
        <w:rPr>
          <w:rFonts w:asciiTheme="minorHAnsi" w:eastAsia="Arial" w:hAnsiTheme="minorHAnsi" w:cs="Arial"/>
          <w:sz w:val="20"/>
          <w:szCs w:val="20"/>
          <w:lang w:eastAsia="cs-CZ"/>
        </w:rPr>
      </w:pPr>
    </w:p>
    <w:p w:rsidR="00425C64" w:rsidRPr="002C76A3" w:rsidRDefault="00425C64" w:rsidP="00425C64">
      <w:pPr>
        <w:pStyle w:val="Default"/>
        <w:spacing w:line="276" w:lineRule="auto"/>
        <w:ind w:left="714"/>
        <w:contextualSpacing/>
        <w:rPr>
          <w:rFonts w:asciiTheme="minorHAnsi" w:eastAsia="Arial" w:hAnsiTheme="minorHAnsi" w:cs="Arial"/>
          <w:sz w:val="20"/>
          <w:szCs w:val="20"/>
          <w:lang w:eastAsia="cs-CZ"/>
        </w:rPr>
      </w:pP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>
        <w:rPr>
          <w:rFonts w:asciiTheme="minorHAnsi" w:eastAsia="Arial" w:hAnsiTheme="minorHAnsi" w:cs="Arial"/>
          <w:sz w:val="20"/>
          <w:szCs w:val="20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>S pozdravem</w:t>
      </w:r>
    </w:p>
    <w:p w:rsidR="00425C64" w:rsidRDefault="00425C64" w:rsidP="00425C64">
      <w:pPr>
        <w:pStyle w:val="Default"/>
        <w:spacing w:line="276" w:lineRule="auto"/>
        <w:ind w:left="714"/>
        <w:contextualSpacing/>
        <w:rPr>
          <w:rFonts w:asciiTheme="minorHAnsi" w:eastAsia="Arial" w:hAnsiTheme="minorHAnsi" w:cs="Arial"/>
          <w:sz w:val="22"/>
          <w:szCs w:val="22"/>
          <w:lang w:eastAsia="cs-CZ"/>
        </w:rPr>
      </w:pP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 w:rsidRPr="00A5585F">
        <w:rPr>
          <w:rFonts w:asciiTheme="minorHAnsi" w:eastAsia="Arial" w:hAnsiTheme="minorHAnsi" w:cs="Arial"/>
          <w:sz w:val="22"/>
          <w:szCs w:val="22"/>
          <w:lang w:eastAsia="cs-CZ"/>
        </w:rPr>
        <w:tab/>
      </w:r>
      <w:r>
        <w:rPr>
          <w:rFonts w:asciiTheme="minorHAnsi" w:eastAsia="Arial" w:hAnsiTheme="minorHAnsi" w:cs="Arial"/>
          <w:sz w:val="22"/>
          <w:szCs w:val="22"/>
          <w:lang w:eastAsia="cs-CZ"/>
        </w:rPr>
        <w:tab/>
        <w:t>Andrea Svobodová, DiS.</w:t>
      </w:r>
    </w:p>
    <w:p w:rsidR="00974DC6" w:rsidRPr="00425C64" w:rsidRDefault="00974DC6" w:rsidP="00425C64"/>
    <w:sectPr w:rsidR="00974DC6" w:rsidRPr="00425C64" w:rsidSect="00115648">
      <w:headerReference w:type="default" r:id="rId10"/>
      <w:footerReference w:type="default" r:id="rId11"/>
      <w:pgSz w:w="11906" w:h="16838"/>
      <w:pgMar w:top="1417" w:right="1417" w:bottom="1417" w:left="1417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3AF" w:rsidRDefault="00C303AF" w:rsidP="00B27AB9">
      <w:pPr>
        <w:spacing w:after="0" w:line="240" w:lineRule="auto"/>
      </w:pPr>
      <w:r>
        <w:separator/>
      </w:r>
    </w:p>
  </w:endnote>
  <w:endnote w:type="continuationSeparator" w:id="0">
    <w:p w:rsidR="00C303AF" w:rsidRDefault="00C303AF" w:rsidP="00B2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eastAsia="Calibri" w:hAnsi="Calibri" w:cs="Times New Roman"/>
      </w:rPr>
      <w:id w:val="248550249"/>
      <w:docPartObj>
        <w:docPartGallery w:val="Page Numbers (Bottom of Page)"/>
        <w:docPartUnique/>
      </w:docPartObj>
    </w:sdtPr>
    <w:sdtEndPr/>
    <w:sdtContent>
      <w:p w:rsidR="00115648" w:rsidRPr="00BA2077" w:rsidRDefault="00F939E8" w:rsidP="00F939E8">
        <w:pPr>
          <w:tabs>
            <w:tab w:val="left" w:pos="735"/>
          </w:tabs>
          <w:spacing w:before="240" w:after="0" w:line="240" w:lineRule="auto"/>
          <w:jc w:val="center"/>
          <w:rPr>
            <w:i/>
            <w:spacing w:val="20"/>
            <w:sz w:val="20"/>
          </w:rPr>
        </w:pPr>
        <w:r>
          <w:rPr>
            <w:i/>
            <w:spacing w:val="20"/>
            <w:sz w:val="20"/>
          </w:rPr>
          <w:t xml:space="preserve"> </w:t>
        </w:r>
      </w:p>
      <w:p w:rsidR="00B27AB9" w:rsidRPr="00AD06EE" w:rsidRDefault="00F939E8" w:rsidP="00B27AB9">
        <w:pPr>
          <w:tabs>
            <w:tab w:val="left" w:pos="735"/>
          </w:tabs>
          <w:spacing w:after="0" w:line="240" w:lineRule="auto"/>
          <w:rPr>
            <w:rFonts w:ascii="Calibri" w:eastAsia="Calibri" w:hAnsi="Calibri" w:cs="Times New Roman"/>
          </w:rPr>
        </w:pPr>
        <w:r w:rsidRPr="00AD06EE">
          <w:rPr>
            <w:rFonts w:ascii="Calibri" w:eastAsia="Calibri" w:hAnsi="Calibri" w:cs="Times New Roman"/>
            <w:noProof/>
            <w:color w:val="FF0000"/>
            <w:lang w:eastAsia="cs-CZ"/>
          </w:rPr>
          <w:drawing>
            <wp:anchor distT="0" distB="0" distL="114300" distR="114300" simplePos="0" relativeHeight="251660288" behindDoc="0" locked="0" layoutInCell="1" allowOverlap="1" wp14:anchorId="76846397" wp14:editId="4FED8FC7">
              <wp:simplePos x="0" y="0"/>
              <wp:positionH relativeFrom="margin">
                <wp:posOffset>4155440</wp:posOffset>
              </wp:positionH>
              <wp:positionV relativeFrom="paragraph">
                <wp:posOffset>138430</wp:posOffset>
              </wp:positionV>
              <wp:extent cx="542925" cy="439420"/>
              <wp:effectExtent l="0" t="0" r="9525" b="0"/>
              <wp:wrapNone/>
              <wp:docPr id="3" name="Obráze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mesto 100%-foto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4394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D06EE">
          <w:rPr>
            <w:rFonts w:ascii="Calibri" w:eastAsia="Calibri" w:hAnsi="Calibri" w:cs="Times New Roman"/>
            <w:noProof/>
            <w:lang w:eastAsia="cs-CZ"/>
          </w:rPr>
          <w:drawing>
            <wp:anchor distT="0" distB="0" distL="114300" distR="114300" simplePos="0" relativeHeight="251659264" behindDoc="0" locked="0" layoutInCell="1" allowOverlap="1" wp14:anchorId="5B1D0DCD" wp14:editId="04A76218">
              <wp:simplePos x="0" y="0"/>
              <wp:positionH relativeFrom="margin">
                <wp:posOffset>1015365</wp:posOffset>
              </wp:positionH>
              <wp:positionV relativeFrom="paragraph">
                <wp:posOffset>160655</wp:posOffset>
              </wp:positionV>
              <wp:extent cx="584200" cy="428625"/>
              <wp:effectExtent l="0" t="0" r="6350" b="9525"/>
              <wp:wrapNone/>
              <wp:docPr id="4" name="Obráze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_-_mas_1.jpg"/>
                      <pic:cNvPicPr/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4200" cy="4286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Calibri" w:eastAsia="Calibri" w:hAnsi="Calibri" w:cs="Times New Roman"/>
            <w:i/>
            <w:noProof/>
            <w:lang w:eastAsia="cs-CZ"/>
          </w:rPr>
          <w:drawing>
            <wp:anchor distT="0" distB="0" distL="114300" distR="114300" simplePos="0" relativeHeight="251663360" behindDoc="0" locked="0" layoutInCell="1" allowOverlap="1" wp14:anchorId="246AE66C" wp14:editId="34167D73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625475" cy="692785"/>
              <wp:effectExtent l="0" t="0" r="3175" b="0"/>
              <wp:wrapNone/>
              <wp:docPr id="7" name="Obrázek 7" descr="C:\Users\Jirka\AppData\Local\Microsoft\Windows\INetCache\Content.Word\logo_mapUL_velke_upr_F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Jirka\AppData\Local\Microsoft\Windows\INetCache\Content.Word\logo_mapUL_velke_upr_FB.PNG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4305" t="17030" r="23280" b="24934"/>
                      <a:stretch/>
                    </pic:blipFill>
                    <pic:spPr bwMode="auto">
                      <a:xfrm>
                        <a:off x="0" y="0"/>
                        <a:ext cx="625475" cy="692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:rsidR="00B27AB9" w:rsidRDefault="00B27AB9" w:rsidP="00B27AB9">
    <w:pPr>
      <w:pStyle w:val="Zpat"/>
    </w:pPr>
  </w:p>
  <w:p w:rsidR="00B27AB9" w:rsidRDefault="00B27AB9">
    <w:pPr>
      <w:pStyle w:val="Zpat"/>
    </w:pPr>
  </w:p>
  <w:p w:rsidR="00027364" w:rsidRPr="00027364" w:rsidRDefault="00027364">
    <w:pPr>
      <w:pStyle w:val="Zpa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3AF" w:rsidRDefault="00C303AF" w:rsidP="00B27AB9">
      <w:pPr>
        <w:spacing w:after="0" w:line="240" w:lineRule="auto"/>
      </w:pPr>
      <w:r>
        <w:separator/>
      </w:r>
    </w:p>
  </w:footnote>
  <w:footnote w:type="continuationSeparator" w:id="0">
    <w:p w:rsidR="00C303AF" w:rsidRDefault="00C303AF" w:rsidP="00B27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AB9" w:rsidRDefault="00C303AF" w:rsidP="00115648">
    <w:pPr>
      <w:pStyle w:val="Zhlav"/>
      <w:jc w:val="center"/>
    </w:pPr>
    <w:sdt>
      <w:sdtPr>
        <w:id w:val="608174260"/>
        <w:docPartObj>
          <w:docPartGallery w:val="Page Numbers (Margins)"/>
          <w:docPartUnique/>
        </w:docPartObj>
      </w:sdtPr>
      <w:sdtEndPr/>
      <w:sdtContent>
        <w:r w:rsidR="00115648"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9" name="Obdélník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115648" w:rsidRDefault="00115648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C303AF" w:rsidRPr="00C303AF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Obdélník 9" o:spid="_x0000_s1026" style="position:absolute;left:0;text-align:left;margin-left:0;margin-top:0;width:60pt;height:70.5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d2jAIAAAYFAAAOAAAAZHJzL2Uyb0RvYy54bWysVEtu2zAQ3RfoHQjuHUmu/JEQOcinLgqk&#10;TYC0B6BIyiJCkSxJW06LHqiLniIX65CyHbvdFEW9oDma4fDNvDc8v9h2Em24dUKrCmdnKUZcUc2E&#10;WlX486flaI6R80QxIrXiFX7iDl8sXr86703Jx7rVknGLIIlyZW8q3HpvyiRxtOUdcWfacAXORtuO&#10;eDDtKmGW9JC9k8k4TadJry0zVlPuHHy9GZx4EfM3Daf+rmkc90hWGLD5uNq41mFNFuekXFliWkF3&#10;MMg/oOiIUHDpIdUN8QStrfgjVSeo1U43/ozqLtFNIyiPNUA1WfpbNQ8tMTzWAs1x5tAm9//S0o+b&#10;e4sEq3CBkSIdUHRXs+cfUj3/fERF6E9vXAlhD+behgqdudX00SGlr1uiVvzSWt23nDBAlYX45ORA&#10;MBwcRXX/QTNIT9Zex1ZtG9uFhNAEtI2MPB0Y4VuPKHycTYFk4I2Ca15M3kwiYwkp94eNdf4d1x0K&#10;mwpbIDwmJ5tb5wMYUu5DIngtBVsKKaNhV/W1tGhDQBzL+Iv4ocbjMKlCsNLh2JBx+AIY4Y7gC2gj&#10;2d+KbJynV+NitJzOZ6N8mU9GxSydj9KsuCqmaV7kN8vvAWCWl61gjKtbofheeFn+d8TuRmCQTJQe&#10;6oHAyXgSaz9B746LhF6Gdg5VnIR1wsMcStFBnw9BpAy8vlUMDpDSEyGHfXIKP3YZerD/j12JKgjE&#10;DwLy23oLWYIaas2eQA9WA19ALTwesGm1/YpRD4NYYfdlTSzHSL5XoKkiy/MwudHIJ7MxGPbYUx97&#10;iKKQqsIeo2F77YdpXxsrVi3clMUeKX0JOmxE1MgLqp16YdhiMbuHIUzzsR2jXp6vxS8AAAD//wMA&#10;UEsDBBQABgAIAAAAIQBs1R/T2QAAAAUBAAAPAAAAZHJzL2Rvd25yZXYueG1sTI9BT8MwDIXvSPyH&#10;yEjcWDIY1VaaTghpJ+DAhsTVa7y2onFKk27l3+NxgYtl61nvfa9YT75TRxpiG9jCfGZAEVfBtVxb&#10;eN9tbpagYkJ22AUmC98UYV1eXhSYu3DiNzpuU63EhGOOFpqU+lzrWDXkMc5CTyzaIQwek5xDrd2A&#10;JzH3nb41JtMeW5aEBnt6aqj63I7eAmYL9/V6uHvZPY8ZrurJbO4/jLXXV9PjA6hEU/p7hjO+oEMp&#10;TPswsouqsyBF0u88axIFai/LYm5Al4X+T1/+AAAA//8DAFBLAQItABQABgAIAAAAIQC2gziS/gAA&#10;AOEBAAATAAAAAAAAAAAAAAAAAAAAAABbQ29udGVudF9UeXBlc10ueG1sUEsBAi0AFAAGAAgAAAAh&#10;ADj9If/WAAAAlAEAAAsAAAAAAAAAAAAAAAAALwEAAF9yZWxzLy5yZWxzUEsBAi0AFAAGAAgAAAAh&#10;ANX8B3aMAgAABgUAAA4AAAAAAAAAAAAAAAAALgIAAGRycy9lMm9Eb2MueG1sUEsBAi0AFAAGAAgA&#10;AAAhAGzVH9PZAAAABQEAAA8AAAAAAAAAAAAAAAAA5gQAAGRycy9kb3ducmV2LnhtbFBLBQYAAAAA&#10;BAAEAPMAAADs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115648" w:rsidRDefault="0011564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C303AF" w:rsidRPr="00C303AF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B27AB9" w:rsidRPr="00956746">
      <w:rPr>
        <w:noProof/>
        <w:lang w:eastAsia="cs-CZ"/>
      </w:rPr>
      <w:drawing>
        <wp:inline distT="0" distB="0" distL="0" distR="0" wp14:anchorId="04A27C15" wp14:editId="687ED5E4">
          <wp:extent cx="5760720" cy="1281430"/>
          <wp:effectExtent l="0" t="0" r="0" b="0"/>
          <wp:docPr id="1" name="Obrázek 1" descr="C:\Users\dyrsm\Desktop\MAP II podklady\07_PUBLICITA, OBJEDNÁVKY\Logolink_OP_VVV_hor_barva_c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yrsm\Desktop\MAP II podklady\07_PUBLICITA, OBJEDNÁVKY\Logolink_OP_VVV_hor_barva_c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9654F"/>
    <w:multiLevelType w:val="hybridMultilevel"/>
    <w:tmpl w:val="01A225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D6786"/>
    <w:multiLevelType w:val="hybridMultilevel"/>
    <w:tmpl w:val="16C046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97AAA"/>
    <w:multiLevelType w:val="hybridMultilevel"/>
    <w:tmpl w:val="AF1AEB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142E"/>
    <w:multiLevelType w:val="hybridMultilevel"/>
    <w:tmpl w:val="AB5439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177AB"/>
    <w:multiLevelType w:val="hybridMultilevel"/>
    <w:tmpl w:val="7A163B0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7D2AAC"/>
    <w:multiLevelType w:val="hybridMultilevel"/>
    <w:tmpl w:val="AB5439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53"/>
    <w:rsid w:val="00027364"/>
    <w:rsid w:val="000A289C"/>
    <w:rsid w:val="000B206D"/>
    <w:rsid w:val="000B5B44"/>
    <w:rsid w:val="00100465"/>
    <w:rsid w:val="00106CCA"/>
    <w:rsid w:val="00115648"/>
    <w:rsid w:val="0011642D"/>
    <w:rsid w:val="001A7F61"/>
    <w:rsid w:val="00220C53"/>
    <w:rsid w:val="002238D5"/>
    <w:rsid w:val="002B2924"/>
    <w:rsid w:val="002E26E5"/>
    <w:rsid w:val="002E4F45"/>
    <w:rsid w:val="002F46D6"/>
    <w:rsid w:val="00386545"/>
    <w:rsid w:val="003B2753"/>
    <w:rsid w:val="003B7FD8"/>
    <w:rsid w:val="00420776"/>
    <w:rsid w:val="00425C64"/>
    <w:rsid w:val="00430B1E"/>
    <w:rsid w:val="0044035E"/>
    <w:rsid w:val="00447467"/>
    <w:rsid w:val="00547C7E"/>
    <w:rsid w:val="005E2112"/>
    <w:rsid w:val="005F5569"/>
    <w:rsid w:val="005F77A2"/>
    <w:rsid w:val="0060675F"/>
    <w:rsid w:val="00711E2A"/>
    <w:rsid w:val="00726BA0"/>
    <w:rsid w:val="007C1E16"/>
    <w:rsid w:val="00812827"/>
    <w:rsid w:val="008379BD"/>
    <w:rsid w:val="00875C2F"/>
    <w:rsid w:val="00890365"/>
    <w:rsid w:val="009271AF"/>
    <w:rsid w:val="00971CA1"/>
    <w:rsid w:val="00974DC6"/>
    <w:rsid w:val="00975197"/>
    <w:rsid w:val="009E2C29"/>
    <w:rsid w:val="00A0759B"/>
    <w:rsid w:val="00A231BA"/>
    <w:rsid w:val="00A45922"/>
    <w:rsid w:val="00A9247C"/>
    <w:rsid w:val="00B06545"/>
    <w:rsid w:val="00B27955"/>
    <w:rsid w:val="00B27AB9"/>
    <w:rsid w:val="00B84C6F"/>
    <w:rsid w:val="00BA2077"/>
    <w:rsid w:val="00C023C0"/>
    <w:rsid w:val="00C303AF"/>
    <w:rsid w:val="00C47EE7"/>
    <w:rsid w:val="00D562A9"/>
    <w:rsid w:val="00D77EFC"/>
    <w:rsid w:val="00DA194A"/>
    <w:rsid w:val="00DE79B6"/>
    <w:rsid w:val="00DF07CF"/>
    <w:rsid w:val="00E408A4"/>
    <w:rsid w:val="00E6312F"/>
    <w:rsid w:val="00EC4D46"/>
    <w:rsid w:val="00EF5E30"/>
    <w:rsid w:val="00F3080E"/>
    <w:rsid w:val="00F939E8"/>
    <w:rsid w:val="00FB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4AD67"/>
  <w15:chartTrackingRefBased/>
  <w15:docId w15:val="{4D4E86DE-5CF5-498B-BD64-446013E3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C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675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71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1CA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2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7AB9"/>
  </w:style>
  <w:style w:type="paragraph" w:styleId="Zpat">
    <w:name w:val="footer"/>
    <w:basedOn w:val="Normln"/>
    <w:link w:val="ZpatChar"/>
    <w:uiPriority w:val="99"/>
    <w:unhideWhenUsed/>
    <w:rsid w:val="00B2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7AB9"/>
  </w:style>
  <w:style w:type="table" w:styleId="Mkatabulky">
    <w:name w:val="Table Grid"/>
    <w:basedOn w:val="Normlntabulka"/>
    <w:uiPriority w:val="59"/>
    <w:rsid w:val="00D7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D77EFC"/>
  </w:style>
  <w:style w:type="character" w:customStyle="1" w:styleId="hword">
    <w:name w:val="h_word"/>
    <w:basedOn w:val="Standardnpsmoodstavce"/>
    <w:rsid w:val="00D77EFC"/>
  </w:style>
  <w:style w:type="character" w:styleId="Hypertextovodkaz">
    <w:name w:val="Hyperlink"/>
    <w:basedOn w:val="Standardnpsmoodstavce"/>
    <w:uiPriority w:val="99"/>
    <w:unhideWhenUsed/>
    <w:rsid w:val="00D77EFC"/>
    <w:rPr>
      <w:color w:val="0563C1" w:themeColor="hyperlink"/>
      <w:u w:val="single"/>
    </w:rPr>
  </w:style>
  <w:style w:type="paragraph" w:customStyle="1" w:styleId="Normln1">
    <w:name w:val="Normální1"/>
    <w:rsid w:val="00D77EFC"/>
    <w:pPr>
      <w:spacing w:after="0" w:line="276" w:lineRule="auto"/>
    </w:pPr>
    <w:rPr>
      <w:rFonts w:ascii="Arial" w:eastAsia="Arial" w:hAnsi="Arial" w:cs="Arial"/>
      <w:color w:val="000000"/>
      <w:lang w:eastAsia="cs-CZ"/>
    </w:rPr>
  </w:style>
  <w:style w:type="paragraph" w:customStyle="1" w:styleId="Default">
    <w:name w:val="Default"/>
    <w:rsid w:val="00D77E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fcr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smt.cz/strukturalni-fondy-1/op-vvv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0D14D-F64B-4437-AB01-7565DFBF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Zikmund</dc:creator>
  <cp:keywords/>
  <dc:description/>
  <cp:lastModifiedBy>Davidová Jana</cp:lastModifiedBy>
  <cp:revision>2</cp:revision>
  <cp:lastPrinted>2021-01-15T08:30:00Z</cp:lastPrinted>
  <dcterms:created xsi:type="dcterms:W3CDTF">2021-01-15T08:36:00Z</dcterms:created>
  <dcterms:modified xsi:type="dcterms:W3CDTF">2021-01-15T08:36:00Z</dcterms:modified>
</cp:coreProperties>
</file>